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Reproduction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46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Asexual reproduction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Mitosis: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Fission: </w:t>
      </w:r>
      <w:r w:rsidR="00B23D38">
        <w:rPr>
          <w:rFonts w:ascii="Times New Roman" w:hAnsi="Times New Roman" w:cs="Times New Roman"/>
          <w:sz w:val="24"/>
          <w:szCs w:val="24"/>
        </w:rPr>
        <w:t>(</w:t>
      </w:r>
      <w:r w:rsidR="00B23D38" w:rsidRPr="00B03BC0">
        <w:rPr>
          <w:rFonts w:ascii="Times New Roman" w:hAnsi="Times New Roman" w:cs="Times New Roman"/>
          <w:b/>
          <w:sz w:val="24"/>
          <w:szCs w:val="24"/>
        </w:rPr>
        <w:t>Fig 46.2</w:t>
      </w:r>
      <w:r w:rsidR="00B23D38">
        <w:rPr>
          <w:rFonts w:ascii="Times New Roman" w:hAnsi="Times New Roman" w:cs="Times New Roman"/>
          <w:sz w:val="24"/>
          <w:szCs w:val="24"/>
        </w:rPr>
        <w:t>)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Budding: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Fragmentation: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Advantage: </w:t>
      </w:r>
    </w:p>
    <w:p w:rsidR="00B23D38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Disadvantage: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reproduction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Gamete: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Ovum: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Sperm: </w:t>
      </w:r>
    </w:p>
    <w:p w:rsidR="001E6B11" w:rsidRDefault="00B23D38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Zygote: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Advantage: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Disadvantage: </w:t>
      </w:r>
    </w:p>
    <w:p w:rsidR="00B23D38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Reproductive cycles: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Parthenogenetic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reproduction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Hermaphroditism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Sequential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hermaphroditism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Fertilization: 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External fertilization (</w:t>
      </w:r>
      <w:r w:rsidRPr="00DE0FC4">
        <w:rPr>
          <w:rFonts w:ascii="Times New Roman" w:hAnsi="Times New Roman" w:cs="Times New Roman"/>
          <w:b/>
          <w:sz w:val="24"/>
          <w:szCs w:val="24"/>
        </w:rPr>
        <w:t>Fig 46.5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Internal fertilization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Humans: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Female: (</w:t>
      </w:r>
      <w:r w:rsidRPr="00E879AA">
        <w:rPr>
          <w:rFonts w:ascii="Times New Roman" w:hAnsi="Times New Roman" w:cs="Times New Roman"/>
          <w:b/>
          <w:sz w:val="24"/>
          <w:szCs w:val="24"/>
        </w:rPr>
        <w:t>Fig 46.9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External reproductive structures: vulva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Clitoris: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Labia: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Internal reproductive structures: (</w:t>
      </w:r>
      <w:r w:rsidRPr="00E879AA">
        <w:rPr>
          <w:rFonts w:ascii="Times New Roman" w:hAnsi="Times New Roman" w:cs="Times New Roman"/>
          <w:b/>
          <w:sz w:val="24"/>
          <w:szCs w:val="24"/>
        </w:rPr>
        <w:t>Fig 46.9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Ovary: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Oviduct: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Uterus: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Cervix: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Vagina: </w:t>
      </w:r>
    </w:p>
    <w:p w:rsidR="00B23D38" w:rsidRDefault="001E6B11" w:rsidP="001E6B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Ovary: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Follicle: 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Ovulation: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Corpus </w:t>
      </w:r>
      <w:proofErr w:type="spellStart"/>
      <w:r>
        <w:rPr>
          <w:rFonts w:ascii="Times New Roman" w:hAnsi="Times New Roman" w:cs="Times New Roman"/>
          <w:sz w:val="24"/>
          <w:szCs w:val="24"/>
        </w:rPr>
        <w:t>luteum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23D38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Mammary glands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(</w:t>
      </w:r>
      <w:r w:rsidRPr="00FC4E2D">
        <w:rPr>
          <w:rFonts w:ascii="Times New Roman" w:hAnsi="Times New Roman" w:cs="Times New Roman"/>
          <w:b/>
          <w:sz w:val="24"/>
          <w:szCs w:val="24"/>
        </w:rPr>
        <w:t>Fig 46.10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3D38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Testes: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Seminiferous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tubule 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Leydig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Seritoli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Scrotum: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Ducts &amp; glands: (</w:t>
      </w:r>
      <w:r w:rsidRPr="004438BE">
        <w:rPr>
          <w:rFonts w:ascii="Times New Roman" w:hAnsi="Times New Roman" w:cs="Times New Roman"/>
          <w:b/>
          <w:sz w:val="24"/>
          <w:szCs w:val="24"/>
        </w:rPr>
        <w:t>Fig 46.10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Epididymus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23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Vas deferens: 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Seminal vesicle: 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Ejaculatory duct: 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Prostate: 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Bulbourethral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gland: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Urethra: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Gamete development: </w:t>
      </w:r>
    </w:p>
    <w:p w:rsidR="00B23D38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Spermatogenesis: (</w:t>
      </w:r>
      <w:r w:rsidRPr="00DE4D76">
        <w:rPr>
          <w:rFonts w:ascii="Times New Roman" w:hAnsi="Times New Roman" w:cs="Times New Roman"/>
          <w:b/>
          <w:sz w:val="24"/>
          <w:szCs w:val="24"/>
        </w:rPr>
        <w:t>Fig 46.12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Spermatogonium</w:t>
      </w:r>
      <w:proofErr w:type="spellEnd"/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spermatocyte</w:t>
      </w:r>
      <w:proofErr w:type="spellEnd"/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spermatocyte</w:t>
      </w:r>
      <w:proofErr w:type="spellEnd"/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Spermatid</w:t>
      </w:r>
      <w:proofErr w:type="spellEnd"/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Sperm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r w:rsidRPr="00DE4D76">
        <w:rPr>
          <w:rFonts w:ascii="Times New Roman" w:hAnsi="Times New Roman" w:cs="Times New Roman"/>
          <w:b/>
          <w:sz w:val="24"/>
          <w:szCs w:val="24"/>
        </w:rPr>
        <w:t>Fig 46.11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Oogonium</w:t>
      </w:r>
      <w:proofErr w:type="spellEnd"/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Secondary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Polar body – first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Ovum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Polar body – second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Reproductive cycles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Menstrual cycle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Estrous cycle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female reproductive cycle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Ovarian cycle </w:t>
      </w:r>
    </w:p>
    <w:p w:rsidR="00B23D38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Follicular phase: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hypothalamus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GnRH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FSH: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LH: 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Estrogen: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Ovulation: </w:t>
      </w:r>
    </w:p>
    <w:p w:rsidR="001E6B11" w:rsidRDefault="00B23D38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LH: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Luteal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phase: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Corpus </w:t>
      </w:r>
      <w:proofErr w:type="spellStart"/>
      <w:r>
        <w:rPr>
          <w:rFonts w:ascii="Times New Roman" w:hAnsi="Times New Roman" w:cs="Times New Roman"/>
          <w:sz w:val="24"/>
          <w:szCs w:val="24"/>
        </w:rPr>
        <w:t>luteum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Progesterone: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Relaxin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Inhibin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D38">
        <w:rPr>
          <w:rFonts w:ascii="Times New Roman" w:hAnsi="Times New Roman" w:cs="Times New Roman"/>
          <w:sz w:val="24"/>
          <w:szCs w:val="24"/>
        </w:rPr>
        <w:t xml:space="preserve">Uterine cycle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Proliferative phase: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Secretory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phase: </w:t>
      </w:r>
    </w:p>
    <w:p w:rsidR="00B23D38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Menstrual flow phase: </w:t>
      </w:r>
    </w:p>
    <w:p w:rsidR="00B23D38" w:rsidRDefault="00B23D38" w:rsidP="001E6B11">
      <w:pPr>
        <w:rPr>
          <w:rFonts w:ascii="Times New Roman" w:hAnsi="Times New Roman" w:cs="Times New Roman"/>
          <w:sz w:val="24"/>
          <w:szCs w:val="24"/>
        </w:rPr>
      </w:pPr>
    </w:p>
    <w:p w:rsidR="00B23D38" w:rsidRDefault="00B23D38" w:rsidP="001E6B11">
      <w:pPr>
        <w:rPr>
          <w:rFonts w:ascii="Times New Roman" w:hAnsi="Times New Roman" w:cs="Times New Roman"/>
          <w:sz w:val="24"/>
          <w:szCs w:val="24"/>
        </w:rPr>
      </w:pPr>
    </w:p>
    <w:p w:rsidR="00B23D38" w:rsidRDefault="00B23D38" w:rsidP="001E6B11">
      <w:pPr>
        <w:rPr>
          <w:rFonts w:ascii="Times New Roman" w:hAnsi="Times New Roman" w:cs="Times New Roman"/>
          <w:sz w:val="24"/>
          <w:szCs w:val="24"/>
        </w:rPr>
      </w:pP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Human male reproductive control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002E">
        <w:rPr>
          <w:rFonts w:ascii="Times New Roman" w:hAnsi="Times New Roman" w:cs="Times New Roman"/>
          <w:b/>
          <w:sz w:val="24"/>
          <w:szCs w:val="24"/>
        </w:rPr>
        <w:t>Fig 46.14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3D38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Hypothalamus: </w:t>
      </w:r>
    </w:p>
    <w:p w:rsidR="001E6B11" w:rsidRDefault="00B23D38" w:rsidP="001E6B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GnRH</w:t>
      </w:r>
      <w:proofErr w:type="spellEnd"/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FSH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LH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Pregnancy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0F002E">
        <w:rPr>
          <w:rFonts w:ascii="Times New Roman" w:hAnsi="Times New Roman" w:cs="Times New Roman"/>
          <w:b/>
          <w:sz w:val="24"/>
          <w:szCs w:val="24"/>
        </w:rPr>
        <w:t>Fig 46.15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Conception: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Cleavage: 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Blastocyst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Embryo: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HCG: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trimester: </w:t>
      </w:r>
    </w:p>
    <w:p w:rsidR="001E6B11" w:rsidRDefault="001E6B11" w:rsidP="00B2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r w:rsidRPr="002B4123">
        <w:rPr>
          <w:rFonts w:ascii="Times New Roman" w:hAnsi="Times New Roman" w:cs="Times New Roman"/>
          <w:b/>
          <w:sz w:val="24"/>
          <w:szCs w:val="24"/>
        </w:rPr>
        <w:t>Fig 46.16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Organogenesis: (</w:t>
      </w:r>
      <w:r w:rsidRPr="002B4123">
        <w:rPr>
          <w:rFonts w:ascii="Times New Roman" w:hAnsi="Times New Roman" w:cs="Times New Roman"/>
          <w:b/>
          <w:sz w:val="24"/>
          <w:szCs w:val="24"/>
        </w:rPr>
        <w:t>Fig 46.17a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Fetus: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Mother: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trimester: (</w:t>
      </w:r>
      <w:r w:rsidRPr="00D3256D">
        <w:rPr>
          <w:rFonts w:ascii="Times New Roman" w:hAnsi="Times New Roman" w:cs="Times New Roman"/>
          <w:b/>
          <w:sz w:val="24"/>
          <w:szCs w:val="24"/>
        </w:rPr>
        <w:t>Fig 46.17b</w:t>
      </w:r>
      <w:proofErr w:type="gramStart"/>
      <w:r w:rsidRPr="00D3256D">
        <w:rPr>
          <w:rFonts w:ascii="Times New Roman" w:hAnsi="Times New Roman" w:cs="Times New Roman"/>
          <w:b/>
          <w:sz w:val="24"/>
          <w:szCs w:val="24"/>
        </w:rPr>
        <w:t>,c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trimester: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Labor: (</w:t>
      </w:r>
      <w:r w:rsidRPr="00D3256D">
        <w:rPr>
          <w:rFonts w:ascii="Times New Roman" w:hAnsi="Times New Roman" w:cs="Times New Roman"/>
          <w:b/>
          <w:sz w:val="24"/>
          <w:szCs w:val="24"/>
        </w:rPr>
        <w:t>Fig 46.18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Parturition: birth (</w:t>
      </w:r>
      <w:r w:rsidRPr="00D3256D">
        <w:rPr>
          <w:rFonts w:ascii="Times New Roman" w:hAnsi="Times New Roman" w:cs="Times New Roman"/>
          <w:b/>
          <w:sz w:val="24"/>
          <w:szCs w:val="24"/>
        </w:rPr>
        <w:t>Fig 46.19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Thinning &amp; dilation of cervix </w:t>
      </w:r>
    </w:p>
    <w:p w:rsidR="001E6B11" w:rsidRDefault="001E6B11" w:rsidP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Expulsion </w:t>
      </w:r>
    </w:p>
    <w:p w:rsidR="00423255" w:rsidRDefault="001E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Delivery of placenta </w:t>
      </w: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  <w:r w:rsidRPr="0090536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353175" cy="4572000"/>
            <wp:effectExtent l="19050" t="0" r="9525" b="0"/>
            <wp:docPr id="1" name="Picture 1" descr="F:\Bio 173\unit 3\Menstral cycle A&amp;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Bio 173\unit 3\Menstral cycle A&amp;P.jpg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 t="14234" b="1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364" w:rsidRDefault="00905364">
      <w:pPr>
        <w:rPr>
          <w:rFonts w:ascii="Times New Roman" w:hAnsi="Times New Roman" w:cs="Times New Roman"/>
          <w:sz w:val="24"/>
          <w:szCs w:val="24"/>
        </w:rPr>
      </w:pPr>
    </w:p>
    <w:p w:rsidR="00905364" w:rsidRPr="00B23D38" w:rsidRDefault="00905364">
      <w:pPr>
        <w:rPr>
          <w:rFonts w:ascii="Times New Roman" w:hAnsi="Times New Roman" w:cs="Times New Roman"/>
          <w:sz w:val="24"/>
          <w:szCs w:val="24"/>
        </w:rPr>
      </w:pPr>
    </w:p>
    <w:sectPr w:rsidR="00905364" w:rsidRPr="00B23D38" w:rsidSect="0042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B11"/>
    <w:rsid w:val="001E6B11"/>
    <w:rsid w:val="00423255"/>
    <w:rsid w:val="00905364"/>
    <w:rsid w:val="00AF586D"/>
    <w:rsid w:val="00B2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11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295</Words>
  <Characters>1682</Characters>
  <Application>Microsoft Office Word</Application>
  <DocSecurity>0</DocSecurity>
  <Lines>14</Lines>
  <Paragraphs>3</Paragraphs>
  <ScaleCrop>false</ScaleCrop>
  <Company>SFCC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matthew</dc:creator>
  <cp:keywords/>
  <dc:description/>
  <cp:lastModifiedBy>velma matthew</cp:lastModifiedBy>
  <cp:revision>3</cp:revision>
  <dcterms:created xsi:type="dcterms:W3CDTF">2009-03-03T00:47:00Z</dcterms:created>
  <dcterms:modified xsi:type="dcterms:W3CDTF">2009-03-04T01:09:00Z</dcterms:modified>
</cp:coreProperties>
</file>